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01" w:rsidRPr="0063067E" w:rsidRDefault="009E7D01" w:rsidP="0063067E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color w:val="000000" w:themeColor="text1"/>
          <w:sz w:val="32"/>
          <w:szCs w:val="32"/>
        </w:rPr>
      </w:pPr>
      <w:r w:rsidRPr="0063067E">
        <w:rPr>
          <w:rFonts w:cstheme="minorHAnsi"/>
          <w:b/>
          <w:color w:val="000000" w:themeColor="text1"/>
          <w:sz w:val="32"/>
          <w:szCs w:val="32"/>
        </w:rPr>
        <w:t>DATOS ABIERTOS</w:t>
      </w:r>
      <w:r w:rsidR="007E3A41">
        <w:rPr>
          <w:rFonts w:cstheme="minorHAnsi"/>
          <w:b/>
          <w:color w:val="000000" w:themeColor="text1"/>
          <w:sz w:val="32"/>
          <w:szCs w:val="32"/>
        </w:rPr>
        <w:t xml:space="preserve"> – 2024 </w:t>
      </w:r>
      <w:r w:rsidR="00EE416C">
        <w:rPr>
          <w:rFonts w:cstheme="minorHAnsi"/>
          <w:b/>
          <w:color w:val="000000" w:themeColor="text1"/>
          <w:sz w:val="32"/>
          <w:szCs w:val="32"/>
        </w:rPr>
        <w:t>-</w:t>
      </w:r>
      <w:r w:rsidR="00A25495">
        <w:rPr>
          <w:rFonts w:cstheme="minorHAnsi"/>
          <w:b/>
          <w:color w:val="000000" w:themeColor="text1"/>
          <w:sz w:val="32"/>
          <w:szCs w:val="32"/>
        </w:rPr>
        <w:t xml:space="preserve">  </w:t>
      </w:r>
    </w:p>
    <w:p w:rsidR="0063067E" w:rsidRPr="00F04AA6" w:rsidRDefault="0063067E" w:rsidP="0063067E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color w:val="000000" w:themeColor="text1"/>
        </w:rPr>
      </w:pPr>
    </w:p>
    <w:p w:rsidR="00FA79FB" w:rsidRPr="00F04AA6" w:rsidRDefault="00FA79FB" w:rsidP="0063067E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color w:val="000000" w:themeColor="text1"/>
        </w:rPr>
      </w:pPr>
      <w:r w:rsidRPr="00F04AA6">
        <w:rPr>
          <w:rFonts w:cstheme="minorHAnsi"/>
          <w:b/>
          <w:color w:val="000000" w:themeColor="text1"/>
        </w:rPr>
        <w:t xml:space="preserve">Jefatura de gabinete – Dirección de géneros y diversidad. </w:t>
      </w:r>
    </w:p>
    <w:p w:rsidR="006E148E" w:rsidRPr="006E148E" w:rsidRDefault="006E148E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148E" w:rsidRDefault="006E148E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E148E" w:rsidRPr="00A25495" w:rsidRDefault="00FA79FB" w:rsidP="006E148E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2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Preven</w:t>
      </w:r>
      <w:r w:rsidR="00C400B1" w:rsidRPr="00A2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ción y </w:t>
      </w:r>
      <w:r w:rsid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C400B1" w:rsidRPr="00A2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romoción hacia las violencias por razones de </w:t>
      </w:r>
      <w:r w:rsidR="006E148E" w:rsidRPr="00A2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género</w:t>
      </w:r>
    </w:p>
    <w:p w:rsidR="003656C4" w:rsidRPr="007E3A41" w:rsidRDefault="007E3A41" w:rsidP="007E3A41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Ley </w:t>
      </w:r>
      <w:r w:rsidR="00EE416C">
        <w:rPr>
          <w:rFonts w:ascii="Times New Roman" w:hAnsi="Times New Roman" w:cs="Times New Roman"/>
          <w:color w:val="000000" w:themeColor="text1"/>
          <w:sz w:val="24"/>
          <w:szCs w:val="24"/>
        </w:rPr>
        <w:t>Micaela:</w:t>
      </w:r>
      <w:r w:rsidR="009B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5495">
        <w:rPr>
          <w:rFonts w:ascii="Times New Roman" w:hAnsi="Times New Roman" w:cs="Times New Roman"/>
          <w:color w:val="000000" w:themeColor="text1"/>
          <w:sz w:val="24"/>
          <w:szCs w:val="24"/>
        </w:rPr>
        <w:t>trabajadorxs y funcionarixs aprobadxs</w:t>
      </w:r>
      <w:r w:rsidR="00EE41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5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5495" w:rsidRDefault="00A25495" w:rsidP="00A25495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Capacitaciones en perspectivas de genero en la formación Profesional de </w:t>
      </w:r>
      <w:r w:rsidR="00AB4117">
        <w:rPr>
          <w:rFonts w:ascii="Times New Roman" w:hAnsi="Times New Roman" w:cs="Times New Roman"/>
          <w:color w:val="000000" w:themeColor="text1"/>
          <w:sz w:val="24"/>
          <w:szCs w:val="24"/>
        </w:rPr>
        <w:t>conductores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B4117">
        <w:rPr>
          <w:rFonts w:ascii="Times New Roman" w:hAnsi="Times New Roman" w:cs="Times New Roman"/>
          <w:color w:val="000000" w:themeColor="text1"/>
          <w:sz w:val="24"/>
          <w:szCs w:val="24"/>
        </w:rPr>
        <w:t>autotransporte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11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privado de </w:t>
      </w:r>
      <w:r w:rsidR="00EE416C">
        <w:rPr>
          <w:rFonts w:ascii="Times New Roman" w:hAnsi="Times New Roman" w:cs="Times New Roman"/>
          <w:color w:val="000000" w:themeColor="text1"/>
          <w:sz w:val="24"/>
          <w:szCs w:val="24"/>
        </w:rPr>
        <w:t>pasajeros (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>Ordenanza</w:t>
      </w:r>
      <w:r w:rsidR="00AB4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7132/2018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21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1009 </w:t>
      </w:r>
      <w:r w:rsidR="00AB4117">
        <w:rPr>
          <w:rFonts w:ascii="Times New Roman" w:hAnsi="Times New Roman" w:cs="Times New Roman"/>
          <w:color w:val="000000" w:themeColor="text1"/>
          <w:sz w:val="24"/>
          <w:szCs w:val="24"/>
        </w:rPr>
        <w:t>personas capacita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</w:t>
      </w:r>
      <w:r w:rsidR="002102AC">
        <w:rPr>
          <w:rFonts w:ascii="Times New Roman" w:hAnsi="Times New Roman" w:cs="Times New Roman"/>
          <w:color w:val="000000" w:themeColor="text1"/>
          <w:sz w:val="24"/>
          <w:szCs w:val="24"/>
        </w:rPr>
        <w:t>(612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</w:t>
      </w:r>
      <w:r w:rsidR="004E4515">
        <w:rPr>
          <w:rFonts w:ascii="Times New Roman" w:hAnsi="Times New Roman" w:cs="Times New Roman"/>
          <w:color w:val="000000" w:themeColor="text1"/>
          <w:sz w:val="24"/>
          <w:szCs w:val="24"/>
        </w:rPr>
        <w:t>presencial,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2AC">
        <w:rPr>
          <w:rFonts w:ascii="Times New Roman" w:hAnsi="Times New Roman" w:cs="Times New Roman"/>
          <w:color w:val="000000" w:themeColor="text1"/>
          <w:sz w:val="24"/>
          <w:szCs w:val="24"/>
        </w:rPr>
        <w:t>497</w:t>
      </w:r>
      <w:r w:rsidR="00AB4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manera virtual</w:t>
      </w:r>
      <w:r w:rsidR="004E451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C5109" w:rsidRPr="007C5109" w:rsidRDefault="007C5109" w:rsidP="007C5109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Asesoramiento y acompañamiento para la implementación de la E.S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.I: 266 personas capacitadas (docentes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auxiliares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189 estudiantes y familias).</w:t>
      </w:r>
    </w:p>
    <w:p w:rsidR="00AB4117" w:rsidRDefault="00AB4117" w:rsidP="00A25495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Talleres de 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>Gestión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6C4">
        <w:rPr>
          <w:rFonts w:ascii="Times New Roman" w:hAnsi="Times New Roman" w:cs="Times New Roman"/>
          <w:color w:val="000000" w:themeColor="text1"/>
          <w:sz w:val="24"/>
          <w:szCs w:val="24"/>
        </w:rPr>
        <w:t>Menstrual</w:t>
      </w:r>
      <w:r w:rsidR="007E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entregas de copas: </w:t>
      </w:r>
      <w:r w:rsidR="00D311DE">
        <w:rPr>
          <w:rFonts w:ascii="Times New Roman" w:hAnsi="Times New Roman" w:cs="Times New Roman"/>
          <w:color w:val="000000" w:themeColor="text1"/>
          <w:sz w:val="24"/>
          <w:szCs w:val="24"/>
        </w:rPr>
        <w:t>417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personas capacitadas y copas entregadas. </w:t>
      </w:r>
    </w:p>
    <w:p w:rsidR="007C5109" w:rsidRPr="00532467" w:rsidRDefault="007C5109" w:rsidP="00532467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Capacitaciones para instituciones y organiza</w:t>
      </w:r>
      <w:r w:rsidR="00532467">
        <w:rPr>
          <w:rFonts w:ascii="Times New Roman" w:hAnsi="Times New Roman" w:cs="Times New Roman"/>
          <w:color w:val="000000" w:themeColor="text1"/>
          <w:sz w:val="24"/>
          <w:szCs w:val="24"/>
        </w:rPr>
        <w:t>ciones de la sociedad civil: 500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personas capacitadas.</w:t>
      </w:r>
    </w:p>
    <w:p w:rsidR="00AB4117" w:rsidRDefault="00AB4117" w:rsidP="00A25495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Cale</w:t>
      </w:r>
      <w:r w:rsidR="00561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ndario Feminista y Disidente: 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actividades y eventos </w:t>
      </w:r>
      <w:r w:rsidR="007E3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realizados, </w:t>
      </w:r>
      <w:r w:rsidR="007C510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61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participantes</w:t>
      </w:r>
      <w:r w:rsidR="00561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aproximados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4515" w:rsidRPr="00A25495" w:rsidRDefault="004E4515" w:rsidP="004E4515">
      <w:pPr>
        <w:pStyle w:val="Prrafodelista"/>
        <w:shd w:val="clear" w:color="auto" w:fill="FFFFFF" w:themeFill="background1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D01" w:rsidRPr="00A25495" w:rsidRDefault="00A25495" w:rsidP="00A25495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549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A79FB" w:rsidRPr="00A2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Implementa protocolo contra la violencia de género 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actuaciones</w:t>
      </w:r>
    </w:p>
    <w:p w:rsidR="0005729C" w:rsidRPr="003656C4" w:rsidRDefault="0005729C" w:rsidP="003656C4">
      <w:pPr>
        <w:pStyle w:val="Prrafodelista"/>
        <w:numPr>
          <w:ilvl w:val="1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5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Aplicación de protocolo Municipal: </w:t>
      </w:r>
      <w:r w:rsidR="00BD685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E4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Situaciones intervenidas.</w:t>
      </w:r>
    </w:p>
    <w:p w:rsidR="00A25495" w:rsidRPr="006E148E" w:rsidRDefault="00A25495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9FB" w:rsidRPr="00A25495" w:rsidRDefault="00FA79FB" w:rsidP="00A25495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de Programas para mujeres en situación de violencia</w:t>
      </w:r>
    </w:p>
    <w:p w:rsidR="0005729C" w:rsidRPr="006E148E" w:rsidRDefault="002D3DB0" w:rsidP="002D3DB0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-</w:t>
      </w:r>
      <w:r w:rsidR="0005729C" w:rsidRPr="006E148E">
        <w:rPr>
          <w:color w:val="000000" w:themeColor="text1"/>
        </w:rPr>
        <w:t>Gestión de a</w:t>
      </w:r>
      <w:r w:rsidR="00EE416C">
        <w:rPr>
          <w:color w:val="000000" w:themeColor="text1"/>
        </w:rPr>
        <w:t>compañamientos socioeconómicos</w:t>
      </w:r>
    </w:p>
    <w:p w:rsidR="00EE416C" w:rsidRPr="006E148E" w:rsidRDefault="00EE416C" w:rsidP="00EE416C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-</w:t>
      </w:r>
      <w:r w:rsidR="009B179E">
        <w:rPr>
          <w:color w:val="000000" w:themeColor="text1"/>
        </w:rPr>
        <w:t>Subsidios municipales 51</w:t>
      </w:r>
      <w:r w:rsidR="002D3DB0">
        <w:rPr>
          <w:color w:val="000000" w:themeColor="text1"/>
        </w:rPr>
        <w:t xml:space="preserve"> (Necesidades Básicas Insatisfechas y Subsidios de Alquiler).  </w:t>
      </w:r>
    </w:p>
    <w:p w:rsidR="004E4515" w:rsidRPr="004E4515" w:rsidRDefault="004E4515" w:rsidP="004E4515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4E4515">
        <w:rPr>
          <w:b/>
          <w:color w:val="000000" w:themeColor="text1"/>
        </w:rPr>
        <w:t xml:space="preserve">Asesoramiento y acompañamiento a mujeres y </w:t>
      </w:r>
      <w:r w:rsidR="00EE416C" w:rsidRPr="004E4515">
        <w:rPr>
          <w:b/>
          <w:color w:val="000000" w:themeColor="text1"/>
        </w:rPr>
        <w:t>disidencias:</w:t>
      </w:r>
    </w:p>
    <w:p w:rsidR="004E70A9" w:rsidRDefault="00CC25E6" w:rsidP="004E4515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4E4515">
        <w:rPr>
          <w:color w:val="000000" w:themeColor="text1"/>
        </w:rPr>
        <w:t>-</w:t>
      </w:r>
      <w:r w:rsidR="004E4515" w:rsidRPr="004E4515">
        <w:rPr>
          <w:color w:val="000000" w:themeColor="text1"/>
        </w:rPr>
        <w:t xml:space="preserve">Se asesoraron y acompañaron: </w:t>
      </w:r>
      <w:r w:rsidR="00532467">
        <w:rPr>
          <w:color w:val="000000" w:themeColor="text1"/>
        </w:rPr>
        <w:t>7</w:t>
      </w:r>
      <w:bookmarkStart w:id="0" w:name="_GoBack"/>
      <w:bookmarkEnd w:id="0"/>
      <w:r w:rsidR="001D09E7">
        <w:rPr>
          <w:color w:val="000000" w:themeColor="text1"/>
        </w:rPr>
        <w:t>35</w:t>
      </w:r>
      <w:r w:rsidR="004E70A9">
        <w:rPr>
          <w:color w:val="000000" w:themeColor="text1"/>
        </w:rPr>
        <w:t xml:space="preserve"> </w:t>
      </w:r>
      <w:r w:rsidR="004E70A9">
        <w:rPr>
          <w:bCs/>
          <w:color w:val="000000" w:themeColor="text1"/>
        </w:rPr>
        <w:t xml:space="preserve">personas </w:t>
      </w:r>
    </w:p>
    <w:p w:rsidR="00CC25E6" w:rsidRPr="004E4515" w:rsidRDefault="004E70A9" w:rsidP="004E4515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- </w:t>
      </w:r>
      <w:r w:rsidR="00CC25E6">
        <w:rPr>
          <w:bCs/>
          <w:color w:val="000000" w:themeColor="text1"/>
        </w:rPr>
        <w:t>Guardias re</w:t>
      </w:r>
      <w:r w:rsidR="001D09E7">
        <w:rPr>
          <w:bCs/>
          <w:color w:val="000000" w:themeColor="text1"/>
        </w:rPr>
        <w:t xml:space="preserve">alizadas: 76 </w:t>
      </w:r>
      <w:r>
        <w:rPr>
          <w:bCs/>
          <w:color w:val="000000" w:themeColor="text1"/>
        </w:rPr>
        <w:t xml:space="preserve">personas asistidas y/o asesoradas </w:t>
      </w:r>
      <w:r w:rsidR="00CC25E6">
        <w:rPr>
          <w:bCs/>
          <w:color w:val="000000" w:themeColor="text1"/>
        </w:rPr>
        <w:t xml:space="preserve">en situación </w:t>
      </w:r>
      <w:r>
        <w:rPr>
          <w:bCs/>
          <w:color w:val="000000" w:themeColor="text1"/>
        </w:rPr>
        <w:t xml:space="preserve">de emergencia por razones de género. </w:t>
      </w:r>
      <w:r w:rsidR="00CC25E6">
        <w:rPr>
          <w:bCs/>
          <w:color w:val="000000" w:themeColor="text1"/>
        </w:rPr>
        <w:t xml:space="preserve"> </w:t>
      </w:r>
    </w:p>
    <w:p w:rsidR="004E4515" w:rsidRPr="003656C4" w:rsidRDefault="004E4515" w:rsidP="00A2549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729C" w:rsidRPr="003656C4" w:rsidRDefault="00FA79FB" w:rsidP="00A25495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de programas para varones que han ejercido violencia</w:t>
      </w:r>
      <w:r w:rsid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por razones de género. </w:t>
      </w:r>
      <w:r w:rsidR="0005729C" w:rsidRP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Nuevas Masculinidades (Nu. </w:t>
      </w:r>
      <w:proofErr w:type="spellStart"/>
      <w:r w:rsidR="0005729C" w:rsidRP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</w:t>
      </w:r>
      <w:proofErr w:type="spellEnd"/>
      <w:r w:rsidR="0005729C" w:rsidRP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04AA6" w:rsidRPr="006E148E" w:rsidRDefault="00F04AA6" w:rsidP="006E148E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- Varones en</w:t>
      </w:r>
      <w:r w:rsidR="004978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trevistados para la admisión: 72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varones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</w:t>
      </w:r>
    </w:p>
    <w:p w:rsidR="00F04AA6" w:rsidRPr="006E148E" w:rsidRDefault="00F04AA6" w:rsidP="006E148E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- Cantidad </w:t>
      </w:r>
      <w:r w:rsidR="00EE416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de participantes en el </w:t>
      </w:r>
      <w:r w:rsidR="0049785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grupo: 38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varones.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</w:t>
      </w:r>
    </w:p>
    <w:p w:rsidR="00F04AA6" w:rsidRPr="006E148E" w:rsidRDefault="00F04AA6" w:rsidP="006E148E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- Cantidad de in</w:t>
      </w:r>
      <w:r w:rsidR="00BD68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formes judiciales realizados: 112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informes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> </w:t>
      </w:r>
    </w:p>
    <w:p w:rsidR="00F04AA6" w:rsidRPr="006E148E" w:rsidRDefault="00F04AA6" w:rsidP="006E148E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- Cantidad de varones deri</w:t>
      </w:r>
      <w:r w:rsidR="00542A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>vados por protocolo municipal: 7</w:t>
      </w:r>
      <w:r w:rsidRPr="006E148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s-ES"/>
        </w:rPr>
        <w:t xml:space="preserve"> varones</w:t>
      </w:r>
    </w:p>
    <w:p w:rsidR="0063067E" w:rsidRPr="006E148E" w:rsidRDefault="0063067E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AA6" w:rsidRPr="003656C4" w:rsidRDefault="00F04AA6" w:rsidP="003656C4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656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Total de botones antipánico entregados</w:t>
      </w:r>
    </w:p>
    <w:p w:rsidR="0005729C" w:rsidRPr="006E148E" w:rsidRDefault="004E4515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-</w:t>
      </w:r>
      <w:r w:rsidR="0005729C" w:rsidRPr="006E14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entregaron </w:t>
      </w:r>
      <w:r w:rsidR="00EE41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108</w:t>
      </w:r>
      <w:r w:rsidR="0005729C" w:rsidRPr="004E45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729C" w:rsidRPr="004E451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botones antipánico</w:t>
      </w:r>
      <w:r w:rsidR="00EE4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3656C4" w:rsidRDefault="003656C4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9FB" w:rsidRPr="003656C4" w:rsidRDefault="00FA79FB" w:rsidP="003656C4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de femicidios por departamento judicial correspondiente al año</w:t>
      </w:r>
      <w:r w:rsidR="0005729C" w:rsidRPr="00365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5729C" w:rsidRPr="004E451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E7D01" w:rsidRPr="004E4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56C4" w:rsidRDefault="003656C4" w:rsidP="006E148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3656C4" w:rsidRPr="003656C4" w:rsidRDefault="003656C4" w:rsidP="003656C4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Informes judiciales realizados</w:t>
      </w:r>
    </w:p>
    <w:p w:rsidR="0005729C" w:rsidRPr="003656C4" w:rsidRDefault="004E4515" w:rsidP="006E148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656C4" w:rsidRPr="004E4515">
        <w:rPr>
          <w:color w:val="000000" w:themeColor="text1"/>
        </w:rPr>
        <w:t>-</w:t>
      </w:r>
      <w:r w:rsidR="001079DD">
        <w:rPr>
          <w:bCs/>
          <w:color w:val="000000" w:themeColor="text1"/>
        </w:rPr>
        <w:t>315</w:t>
      </w:r>
      <w:r w:rsidR="0005729C" w:rsidRPr="004E4515">
        <w:rPr>
          <w:bCs/>
          <w:color w:val="000000" w:themeColor="text1"/>
        </w:rPr>
        <w:t xml:space="preserve"> informes y actas procesales</w:t>
      </w:r>
      <w:r w:rsidR="001079DD" w:rsidRPr="001079DD">
        <w:rPr>
          <w:color w:val="000000" w:themeColor="text1"/>
        </w:rPr>
        <w:t xml:space="preserve"> </w:t>
      </w:r>
      <w:r w:rsidR="0005729C" w:rsidRPr="003656C4">
        <w:rPr>
          <w:color w:val="000000" w:themeColor="text1"/>
        </w:rPr>
        <w:t xml:space="preserve">remitidos al Juzgado de Paz de Luján y otros de </w:t>
      </w:r>
      <w:r>
        <w:rPr>
          <w:color w:val="000000" w:themeColor="text1"/>
        </w:rPr>
        <w:t xml:space="preserve">   </w:t>
      </w:r>
      <w:r w:rsidR="0005729C" w:rsidRPr="003656C4">
        <w:rPr>
          <w:color w:val="000000" w:themeColor="text1"/>
        </w:rPr>
        <w:t xml:space="preserve">guardia, </w:t>
      </w:r>
      <w:r w:rsidR="001079DD">
        <w:rPr>
          <w:color w:val="000000" w:themeColor="text1"/>
        </w:rPr>
        <w:t>UFI N° 9 y 10, Ayudantía</w:t>
      </w:r>
      <w:r w:rsidR="0005729C" w:rsidRPr="003656C4">
        <w:rPr>
          <w:color w:val="000000" w:themeColor="text1"/>
        </w:rPr>
        <w:t xml:space="preserve"> Fiscal, Garantías</w:t>
      </w:r>
      <w:r w:rsidR="001079DD">
        <w:rPr>
          <w:color w:val="000000" w:themeColor="text1"/>
        </w:rPr>
        <w:t xml:space="preserve"> N°</w:t>
      </w:r>
      <w:r w:rsidR="0005729C" w:rsidRPr="003656C4">
        <w:rPr>
          <w:color w:val="000000" w:themeColor="text1"/>
        </w:rPr>
        <w:t xml:space="preserve"> 1,</w:t>
      </w:r>
      <w:r w:rsidR="001079DD">
        <w:rPr>
          <w:color w:val="000000" w:themeColor="text1"/>
        </w:rPr>
        <w:t xml:space="preserve"> </w:t>
      </w:r>
      <w:r w:rsidR="0005729C" w:rsidRPr="003656C4">
        <w:rPr>
          <w:color w:val="000000" w:themeColor="text1"/>
        </w:rPr>
        <w:t>2 y 3</w:t>
      </w:r>
      <w:r w:rsidR="001079DD">
        <w:rPr>
          <w:color w:val="000000" w:themeColor="text1"/>
        </w:rPr>
        <w:t xml:space="preserve"> y Familia N° 1 y 2 de Mercedes</w:t>
      </w:r>
      <w:r w:rsidR="0005729C" w:rsidRPr="003656C4">
        <w:rPr>
          <w:color w:val="000000" w:themeColor="text1"/>
        </w:rPr>
        <w:t>. </w:t>
      </w:r>
    </w:p>
    <w:p w:rsidR="003656C4" w:rsidRPr="004E4515" w:rsidRDefault="003656C4" w:rsidP="006E148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 w:themeColor="text1"/>
          <w:u w:val="single"/>
        </w:rPr>
      </w:pPr>
    </w:p>
    <w:p w:rsidR="0005729C" w:rsidRPr="006E148E" w:rsidRDefault="000B1D0F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E4515" w:rsidRDefault="004E4515" w:rsidP="004E451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9FB" w:rsidRPr="004E4515" w:rsidRDefault="00FA79FB" w:rsidP="004E451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Infraestructura municipal</w:t>
      </w:r>
      <w:r w:rsidR="009E7D01" w:rsidRPr="004E45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E4515" w:rsidRDefault="004E4515" w:rsidP="004E451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9FB" w:rsidRPr="006E148E" w:rsidRDefault="004E4515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E7D01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79FB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Áreas específicas de género del municipio</w:t>
      </w:r>
      <w:r w:rsidR="009E7D01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Dirección de Géneros y Diversidad Municipio de Luján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Mitre 178. 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2323-332312 (</w:t>
      </w:r>
      <w:proofErr w:type="spellStart"/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9FB" w:rsidRPr="006E148E" w:rsidRDefault="004E4515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E7D01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A79FB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Total de comisarías de la mujer dentro la jurisdicción (dirección y contacto de la</w:t>
      </w:r>
      <w:r w:rsidR="009E7D01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9FB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dependencia)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Comisaría de la Mujer y la Familia Luján. 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Vicente López 1001 esquina San Martín. 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2323-437330 (fijo)</w:t>
      </w:r>
    </w:p>
    <w:p w:rsidR="009E7D01" w:rsidRPr="006E148E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79FB" w:rsidRPr="00A25495" w:rsidRDefault="009E7D01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●  </w:t>
      </w:r>
      <w:r w:rsidR="00FA79FB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Presupuesto con perspectiva de género</w:t>
      </w:r>
      <w:r w:rsidR="00B7044E"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44E" w:rsidRPr="00A254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(se recomienda la articulación con Secretaría de economía para que desarrolle los gastos brindados a esta política. Puede ser aquello que se invirtió en CASA ABIERTA y DIRECCION DE GENEROS Y DIVERSIDAD. PENSAR QUE OTRAS POLITICAS PUBLICAS FUERA DEL AREA DE GÉNERO SE INVIRTIO EN FUNCION DE ACHICAR LAS BRECHAS Y DESIGUALDADES DE GÉNERO)</w:t>
      </w:r>
    </w:p>
    <w:p w:rsidR="00FA79FB" w:rsidRPr="006E148E" w:rsidRDefault="00FA79FB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Esta categoría se ocupa de los presupuestos, es decir, del gasto gubernamental previsto para el próximo año, y no del gasto real.</w:t>
      </w:r>
    </w:p>
    <w:p w:rsidR="008D26EA" w:rsidRPr="006E148E" w:rsidRDefault="00FA79FB" w:rsidP="006E148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48E">
        <w:rPr>
          <w:rFonts w:ascii="Times New Roman" w:hAnsi="Times New Roman" w:cs="Times New Roman"/>
          <w:color w:val="000000" w:themeColor="text1"/>
          <w:sz w:val="24"/>
          <w:szCs w:val="24"/>
        </w:rPr>
        <w:t>● Presupuesto sancionado, ejecutado/devengado por: unidad ejecutora de cada actividad, descripción de cada actividad, metas físicas, indicadores o metas de impacto Es un indicador específico para conocer si existen y cuántas son las partidas presupuestarias para programas y áreas de género en los presupuestos anuales de los municipios</w:t>
      </w:r>
    </w:p>
    <w:sectPr w:rsidR="008D26EA" w:rsidRPr="006E148E" w:rsidSect="008D2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875"/>
    <w:multiLevelType w:val="hybridMultilevel"/>
    <w:tmpl w:val="C88A04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FE9"/>
    <w:multiLevelType w:val="hybridMultilevel"/>
    <w:tmpl w:val="B8A63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860C9"/>
    <w:multiLevelType w:val="hybridMultilevel"/>
    <w:tmpl w:val="3B745308"/>
    <w:lvl w:ilvl="0" w:tplc="4D5AE204">
      <w:start w:val="232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325770"/>
    <w:multiLevelType w:val="hybridMultilevel"/>
    <w:tmpl w:val="479CA1D0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0563DA"/>
    <w:multiLevelType w:val="hybridMultilevel"/>
    <w:tmpl w:val="B874E3EA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D311FD"/>
    <w:multiLevelType w:val="hybridMultilevel"/>
    <w:tmpl w:val="BF0000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2FCE4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20B0"/>
    <w:multiLevelType w:val="hybridMultilevel"/>
    <w:tmpl w:val="5D5E60A0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9B6470"/>
    <w:multiLevelType w:val="hybridMultilevel"/>
    <w:tmpl w:val="F244D6BC"/>
    <w:lvl w:ilvl="0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FB"/>
    <w:rsid w:val="0005729C"/>
    <w:rsid w:val="000B1D0F"/>
    <w:rsid w:val="001079DD"/>
    <w:rsid w:val="001D09E7"/>
    <w:rsid w:val="002102AC"/>
    <w:rsid w:val="002D3DB0"/>
    <w:rsid w:val="00363AB6"/>
    <w:rsid w:val="003656C4"/>
    <w:rsid w:val="00497855"/>
    <w:rsid w:val="004E4515"/>
    <w:rsid w:val="004E70A9"/>
    <w:rsid w:val="005215E2"/>
    <w:rsid w:val="00532467"/>
    <w:rsid w:val="00542A9C"/>
    <w:rsid w:val="00561109"/>
    <w:rsid w:val="005E3B98"/>
    <w:rsid w:val="0063067E"/>
    <w:rsid w:val="006E148E"/>
    <w:rsid w:val="0077365A"/>
    <w:rsid w:val="007C5109"/>
    <w:rsid w:val="007E3A41"/>
    <w:rsid w:val="00840EB1"/>
    <w:rsid w:val="008D26EA"/>
    <w:rsid w:val="008F6443"/>
    <w:rsid w:val="009B179E"/>
    <w:rsid w:val="009E7D01"/>
    <w:rsid w:val="00A15DD3"/>
    <w:rsid w:val="00A25495"/>
    <w:rsid w:val="00AA1E22"/>
    <w:rsid w:val="00AB4117"/>
    <w:rsid w:val="00B7044E"/>
    <w:rsid w:val="00BD6857"/>
    <w:rsid w:val="00C400B1"/>
    <w:rsid w:val="00CC25E6"/>
    <w:rsid w:val="00D311DE"/>
    <w:rsid w:val="00D47A97"/>
    <w:rsid w:val="00E34131"/>
    <w:rsid w:val="00EE416C"/>
    <w:rsid w:val="00F04AA6"/>
    <w:rsid w:val="00F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F58B"/>
  <w15:docId w15:val="{24484E72-E29D-4F6C-B451-2F31C215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D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generos</dc:creator>
  <cp:lastModifiedBy>USUARIO</cp:lastModifiedBy>
  <cp:revision>2</cp:revision>
  <dcterms:created xsi:type="dcterms:W3CDTF">2025-02-25T16:11:00Z</dcterms:created>
  <dcterms:modified xsi:type="dcterms:W3CDTF">2025-02-25T16:11:00Z</dcterms:modified>
</cp:coreProperties>
</file>